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067"/>
        <w:gridCol w:w="5384"/>
        <w:gridCol w:w="1897"/>
        <w:gridCol w:w="1487"/>
        <w:gridCol w:w="1344"/>
      </w:tblGrid>
      <w:tr w14:paraId="310E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tblHeader/>
          <w:jc w:val="center"/>
        </w:trPr>
        <w:tc>
          <w:tcPr>
            <w:tcW w:w="130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DE70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湖北医药学院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2026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年度高校思想政治工作质量提升综合改革与精品建设项目拟立项（推荐）公示</w:t>
            </w:r>
            <w:bookmarkEnd w:id="0"/>
          </w:p>
        </w:tc>
      </w:tr>
      <w:tr w14:paraId="568E9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tblHeader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D66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40A1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996CD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10B6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color w:val="auto"/>
                <w:sz w:val="24"/>
                <w:szCs w:val="24"/>
                <w:lang w:val="en-US" w:eastAsia="zh-CN" w:bidi="ar"/>
              </w:rPr>
              <w:t>学院</w:t>
            </w:r>
            <w:r>
              <w:rPr>
                <w:rStyle w:val="8"/>
                <w:rFonts w:hint="eastAsia"/>
                <w:color w:val="auto"/>
                <w:sz w:val="24"/>
                <w:szCs w:val="24"/>
                <w:lang w:val="en-US" w:eastAsia="zh-CN" w:bidi="ar"/>
              </w:rPr>
              <w:t>/部门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4C2D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BC6E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拟资助额度（万元）</w:t>
            </w:r>
          </w:p>
        </w:tc>
      </w:tr>
      <w:tr w14:paraId="7713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590A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6138B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精品项目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B4B8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以捐献践初心，以思政育医魂 —— 人体解剖学遗体器官捐献思政实践探索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BDA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D313C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79CD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6D9E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C2B95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FF15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精品项目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D12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融合中医药文化的网络科普视频创作与传播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417D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第四临床学院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1C78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郑建超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23183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7296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BBA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4F997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高校校园文化精品力作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F600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《医者师者》舞台剧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4AAA8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校团委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2BFA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F391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5C314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557F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38E4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高校校园文化精品力作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E34B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《我，怡敏志愿者》舞台剧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39E5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C2EB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付永衡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1FC7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788F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BBF2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4F0ED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高校场馆与人作用开发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E73C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“一核引领 双轨联动 三境浸润”生命科学馆育人模式构建与创新实践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F65B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73787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刘小情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9054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5441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C80B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1226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高校实践教育名师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8CF8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生命传承与遗体捐献育人实践体系构建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36C1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4E3D3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411DD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B7F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BA12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8C7B9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高校实践教育名师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1429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扎根基层·知行合一：基层健康“守门人”实践育人模式创新与探索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7C63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全科医学院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62AC0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程钧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C961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BCB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79B1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7E9E0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高校思想政治工作案例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9D17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从危机到转化的大学生心理危机干预：以加速的体验式动力学心理治疗为主的心理-医学-家庭模式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B2D2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6B7A3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8DC5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7F0FD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8FA74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1C6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高校思想政治工作案例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2A3A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大中小学生命教育一体化建设工作案例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7D4B2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5C4B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李亚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143EA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388C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7A961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95AF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高校辅导员名师工作室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ED8E6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“向阳花开”辅导员工作室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30C0C5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8679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韩丽萍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6306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5A09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786DD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B03A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红色文化弘扬基地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F1F38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“红色汉江”——“行走的思政课”实践育人基地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2A6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A1DC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邱爽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5EF47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457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4ADF4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D964A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全国高校综合性教育实践体验基地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0E731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湖北知雨轩大学生综合性教育体验基地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21B94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655A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陈全新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-1" w:type="dxa"/>
              <w:left w:w="108" w:type="dxa"/>
              <w:bottom w:w="-1" w:type="dxa"/>
              <w:right w:w="108" w:type="dxa"/>
            </w:tcMar>
            <w:vAlign w:val="center"/>
          </w:tcPr>
          <w:p w14:paraId="6818B1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604290A7"/>
    <w:sectPr>
      <w:pgSz w:w="16838" w:h="11906" w:orient="landscape"/>
      <w:pgMar w:top="1519" w:right="1270" w:bottom="1463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C03EA"/>
    <w:rsid w:val="23AC03EA"/>
    <w:rsid w:val="29B4638A"/>
    <w:rsid w:val="2A0D01AA"/>
    <w:rsid w:val="39AC55E1"/>
    <w:rsid w:val="3F1F5C03"/>
    <w:rsid w:val="5710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581</Characters>
  <Lines>0</Lines>
  <Paragraphs>0</Paragraphs>
  <TotalTime>0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2026-03-16T13:34:00Z</dcterms:created>
  <dc:creator>楚枫</dc:creator>
  <cp:lastModifiedBy>楚枫</cp:lastModifiedBy>
  <dcterms:modified xsi:type="dcterms:W3CDTF">2026-03-17T04:04:12Z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E53DFF7130B94B6B8A00EC2E5FA7F1E0_13</vt:lpwstr>
  </property>
  <property fmtid="{D5CDD505-2E9C-101B-9397-08002B2CF9AE}" pid="4" name="KSOTemplateDocerSaveRecord">
    <vt:lpwstr>eyJoZGlkIjoiZWVjODY5MGYwNTZlNjQ0NjBjN2NhMzdmMWEyOWIxZTkiLCJ1c2VySWQiOiIyODE4Nzc4MjMifQ==</vt:lpwstr>
  </property>
</Properties>
</file>